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PROGRAMA URUGUAY AUDIOVISUAL – PRODUCCIONES NACIONALES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FICHA TÉCNICA DE LA PRODUCCIÓN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Nombre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                                                                                       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Formato de la producción: (marque la opción correspondiente)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Largometraje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  </w:t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Duración (minutos) </w:t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Cortometraje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  </w:t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Duración (minutos)</w:t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Serie</w:t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  </w:t>
        <w:tab/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Cantidad de capítulos</w:t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564" w:right="0" w:firstLine="683.0000000000001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Duración capítulos (minutos)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Categoría de la producción: (marque la/s </w:t>
      </w:r>
      <w:r w:rsidDel="00000000" w:rsidR="00000000" w:rsidRPr="00000000">
        <w:rPr>
          <w:rtl w:val="0"/>
        </w:rPr>
        <w:t xml:space="preserve">opción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/es correspondiente/s)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Ficción</w:t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Documental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Animación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Nacionalidad de la producción</w:t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                               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(en caso de coproducción, indique países comenzando por el mayoritario)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Idioma de la producción</w:t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                            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 caso de varios idiomas, indique cuáles comenzando por el idioma de rodaje principal)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Costo total estimado de la producción ($)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            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(ingrese el costo asociado a toda la obra audiovisual, incluyendo actividades ya realizadas y por realizar, en el territorio nacional y en el exterior, que no estén consideradas en el proyecto postulado)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¿La producción ha recibido subsidios en Uruguay? (marque la opción correspondiente)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Sí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No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caso de responder SÍ,  listar los subsidios recibidos</w:t>
        <w:tab/>
        <w:t xml:space="preserve"> 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INFORMACIÓN SOBRE EL PROYECTO A POSTULAR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Etapa para la que postula: (marque la/las </w:t>
      </w:r>
      <w:r w:rsidDel="00000000" w:rsidR="00000000" w:rsidRPr="00000000">
        <w:rPr>
          <w:rtl w:val="0"/>
        </w:rPr>
        <w:t xml:space="preserve">opción/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 correspondiente/s)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1080" w:right="0" w:hanging="360"/>
        <w:jc w:val="left"/>
        <w:rPr/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Producción</w:t>
        <w:tab/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(incluye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preproducción y rodaje)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10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Postproducción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  <w:t xml:space="preserve">(incluye imagen y sonido)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Cantidad de jornadas de rodaje del proyecto en Uruguay:</w:t>
        <w:tab/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Cantidad de jornadas totales del proyecto en Uruguay: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Porcentaje de jornadas en Uruguay en relación al total de jornadas de producción:</w:t>
        <w:tab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     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ANTECEDENTES DE LAS EMPRESAS PARTICIPANTES Y DEL EQUIPO DE GESTIÓN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Describa y detalle: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Antecedentes y experiencia de la empresa nacional postulante.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Antecedentes y experiencia de </w:t>
      </w:r>
      <w:r w:rsidDel="00000000" w:rsidR="00000000" w:rsidRPr="00000000">
        <w:rPr>
          <w:rtl w:val="0"/>
        </w:rPr>
        <w:t xml:space="preserve">otra/s empresas productoras involucradas </w:t>
      </w:r>
      <w:r w:rsidDel="00000000" w:rsidR="00000000" w:rsidRPr="00000000">
        <w:rPr>
          <w:b w:val="1"/>
          <w:rtl w:val="0"/>
        </w:rPr>
        <w:t xml:space="preserve">(coproductores, productores en red)</w:t>
      </w:r>
      <w:r w:rsidDel="00000000" w:rsidR="00000000" w:rsidRPr="00000000">
        <w:rPr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Antecedentes y experiencia del equipo de gestión del proyecto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(dirección y producción), y responsable técnicos principales del proyecto.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(Los CVs deben adjuntarse en el formulario de postulación web).</w:t>
        <w:br w:type="textWrapping"/>
      </w:r>
    </w:p>
    <w:tbl>
      <w:tblPr>
        <w:tblStyle w:val="Table1"/>
        <w:tblW w:w="86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658"/>
        <w:tblGridChange w:id="0">
          <w:tblGrid>
            <w:gridCol w:w="8658"/>
          </w:tblGrid>
        </w:tblGridChange>
      </w:tblGrid>
      <w:tr>
        <w:trPr>
          <w:trHeight w:val="10053" w:hRule="atLeast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ANTECEDENTES DEL PROYECTO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294.80314960629914"/>
        <w:jc w:val="left"/>
        <w:rPr/>
      </w:pPr>
      <w:r w:rsidDel="00000000" w:rsidR="00000000" w:rsidRPr="00000000">
        <w:rPr>
          <w:rtl w:val="0"/>
        </w:rPr>
        <w:t xml:space="preserve">-     Detalle: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 </w:t>
        <w:tab/>
        <w:t xml:space="preserve">Antecedentes del proyecto y premios obtenidos.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•</w:t>
        <w:tab/>
        <w:t xml:space="preserve"> Acuerdos de coproducción, preventa o distribución.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(L</w:t>
      </w:r>
      <w:r w:rsidDel="00000000" w:rsidR="00000000" w:rsidRPr="00000000">
        <w:rPr>
          <w:rtl w:val="0"/>
        </w:rPr>
        <w:t xml:space="preserve">a documentación y l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 contratos debidamente formalizados deben adjuntarse en el formulario de postulación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web)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ind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65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658"/>
        <w:tblGridChange w:id="0">
          <w:tblGrid>
            <w:gridCol w:w="8658"/>
          </w:tblGrid>
        </w:tblGridChange>
      </w:tblGrid>
      <w:tr>
        <w:trPr>
          <w:trHeight w:val="10053" w:hRule="atLeast"/>
        </w:trPr>
        <w:tc>
          <w:tcPr/>
          <w:p w:rsidR="00000000" w:rsidDel="00000000" w:rsidP="00000000" w:rsidRDefault="00000000" w:rsidRPr="00000000" w14:paraId="00000038">
            <w:pPr>
              <w:spacing w:line="276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line="276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DESCRIPCIÓN DEL EQUIPO TÉCNICO Y ARTÍSTICO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técnico a contratar en Uruguay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 caso de ser necesario, puede agregar filas)</w:t>
      </w:r>
    </w:p>
    <w:tbl>
      <w:tblPr>
        <w:tblStyle w:val="Table3"/>
        <w:tblW w:w="946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2"/>
        <w:gridCol w:w="1817"/>
        <w:gridCol w:w="964"/>
        <w:gridCol w:w="1701"/>
        <w:gridCol w:w="1984"/>
        <w:gridCol w:w="1276"/>
        <w:tblGridChange w:id="0">
          <w:tblGrid>
            <w:gridCol w:w="1722"/>
            <w:gridCol w:w="1817"/>
            <w:gridCol w:w="964"/>
            <w:gridCol w:w="1701"/>
            <w:gridCol w:w="1984"/>
            <w:gridCol w:w="1276"/>
          </w:tblGrid>
        </w:tblGridChange>
      </w:tblGrid>
      <w:tr>
        <w:trPr>
          <w:trHeight w:val="603" w:hRule="atLeast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                 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 Reg. ICAU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Nacionalidad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País Residencia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 Jornadas de trabajo</w:t>
            </w:r>
          </w:p>
        </w:tc>
      </w:tr>
      <w:tr>
        <w:trPr>
          <w:trHeight w:val="29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93" w:hRule="atLeast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9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técnico extranjero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 caso de ser necesario, puede agregar filas)</w:t>
      </w:r>
    </w:p>
    <w:tbl>
      <w:tblPr>
        <w:tblStyle w:val="Table4"/>
        <w:tblW w:w="886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33"/>
        <w:gridCol w:w="3533"/>
        <w:gridCol w:w="1794"/>
        <w:tblGridChange w:id="0">
          <w:tblGrid>
            <w:gridCol w:w="3533"/>
            <w:gridCol w:w="3533"/>
            <w:gridCol w:w="1794"/>
          </w:tblGrid>
        </w:tblGridChange>
      </w:tblGrid>
      <w:tr>
        <w:trPr>
          <w:trHeight w:val="276" w:hRule="atLeast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Nacionalidad</w:t>
            </w:r>
          </w:p>
        </w:tc>
      </w:tr>
      <w:tr>
        <w:trPr>
          <w:trHeight w:val="290" w:hRule="atLeast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93" w:hRule="atLeast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6" w:hRule="atLeast"/>
        </w:trPr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artístico a contratar en Uruguay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 caso de ser necesario, puede agregar filas)</w:t>
      </w:r>
    </w:p>
    <w:tbl>
      <w:tblPr>
        <w:tblStyle w:val="Table5"/>
        <w:tblW w:w="881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2"/>
        <w:gridCol w:w="1817"/>
        <w:gridCol w:w="2069"/>
        <w:gridCol w:w="1785"/>
        <w:gridCol w:w="1426"/>
        <w:tblGridChange w:id="0">
          <w:tblGrid>
            <w:gridCol w:w="1722"/>
            <w:gridCol w:w="1817"/>
            <w:gridCol w:w="2069"/>
            <w:gridCol w:w="1785"/>
            <w:gridCol w:w="1426"/>
          </w:tblGrid>
        </w:tblGridChange>
      </w:tblGrid>
      <w:tr>
        <w:trPr>
          <w:trHeight w:val="603" w:hRule="atLeast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Nacionalidad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País Residencia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 Jornadas de trabajo</w:t>
            </w:r>
          </w:p>
        </w:tc>
      </w:tr>
      <w:tr>
        <w:trPr>
          <w:trHeight w:val="293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93" w:hRule="atLeast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9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Equipo artístico extranjero</w:t>
        <w:br w:type="textWrapping"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 caso de ser necesario, puede agregar filas)</w:t>
      </w:r>
    </w:p>
    <w:tbl>
      <w:tblPr>
        <w:tblStyle w:val="Table6"/>
        <w:tblW w:w="888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61"/>
        <w:gridCol w:w="2961"/>
        <w:gridCol w:w="2962"/>
        <w:tblGridChange w:id="0">
          <w:tblGrid>
            <w:gridCol w:w="2961"/>
            <w:gridCol w:w="2961"/>
            <w:gridCol w:w="2962"/>
          </w:tblGrid>
        </w:tblGridChange>
      </w:tblGrid>
      <w:tr>
        <w:trPr>
          <w:trHeight w:val="288" w:hRule="atLeast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Nombre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Nacionalidad</w:t>
            </w:r>
          </w:p>
        </w:tc>
      </w:tr>
      <w:tr>
        <w:trPr>
          <w:trHeight w:val="302" w:hRule="atLeast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Otros roles técnicos/artísticos a contratar en Uruguay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(En caso de ser necesario, puede agregar filas)</w:t>
      </w:r>
    </w:p>
    <w:tbl>
      <w:tblPr>
        <w:tblStyle w:val="Table7"/>
        <w:tblW w:w="7773.000000000001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91"/>
        <w:gridCol w:w="2591"/>
        <w:gridCol w:w="2591"/>
        <w:tblGridChange w:id="0">
          <w:tblGrid>
            <w:gridCol w:w="2591"/>
            <w:gridCol w:w="2591"/>
            <w:gridCol w:w="2591"/>
          </w:tblGrid>
        </w:tblGridChange>
      </w:tblGrid>
      <w:tr>
        <w:tc>
          <w:tcPr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País de Residencia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# Jornadas de trabajo</w:t>
            </w:r>
          </w:p>
        </w:tc>
      </w:tr>
      <w:t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DESCRIPCIÓN DEL PROYECTO A REALIZAR EN URUGUAY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Describa y justifique</w:t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Actividades necesarias para el cumplimiento de los objetivos del proyecto en Uruguay.</w:t>
      </w:r>
    </w:p>
    <w:p w:rsidR="00000000" w:rsidDel="00000000" w:rsidP="00000000" w:rsidRDefault="00000000" w:rsidRPr="00000000" w14:paraId="0000009D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Locaciones donde se desarrollarán rodajes.</w:t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Otros impactos relevantes del Plan de Producción en Uruguay, el plan de contratación de otros servicios o su potencial derrame en industrias auxiliares, visibilidad, promoción país, u otros aspectos que agreguen valor al proyecto.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853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853"/>
        <w:tblGridChange w:id="0">
          <w:tblGrid>
            <w:gridCol w:w="8853"/>
          </w:tblGrid>
        </w:tblGridChange>
      </w:tblGrid>
      <w:tr>
        <w:trPr>
          <w:trHeight w:val="9971" w:hRule="atLeast"/>
        </w:trP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CRONOGRAMA ESTIMADO DE EJECUCIÓN DEL PROYECTO EN URUGUAY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Indique solamente para las actividades a desarrollarse en el marco del proyecto postulado. (Para las etapas que no ocurran en Uruguay marcar “NC”; de ocurrir una misma etapa en más de una localidad listarlas en orden)</w:t>
      </w:r>
    </w:p>
    <w:p w:rsidR="00000000" w:rsidDel="00000000" w:rsidP="00000000" w:rsidRDefault="00000000" w:rsidRPr="00000000" w14:paraId="000000A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985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25"/>
        <w:gridCol w:w="1050"/>
        <w:gridCol w:w="1275"/>
        <w:gridCol w:w="1395"/>
        <w:gridCol w:w="1800"/>
        <w:gridCol w:w="1440"/>
        <w:tblGridChange w:id="0">
          <w:tblGrid>
            <w:gridCol w:w="2025"/>
            <w:gridCol w:w="1050"/>
            <w:gridCol w:w="1275"/>
            <w:gridCol w:w="1395"/>
            <w:gridCol w:w="1800"/>
            <w:gridCol w:w="1440"/>
          </w:tblGrid>
        </w:tblGridChange>
      </w:tblGrid>
      <w:tr>
        <w:trPr>
          <w:trHeight w:val="796" w:hRule="atLeast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Cantidad de Jornadas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estimada de inicio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Fecha estimada de finalización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Ciudad/localidad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Presupuesto estimado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rtl w:val="0"/>
              </w:rPr>
              <w:t xml:space="preserve">$U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4" w:hRule="atLeast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Preproducción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9" w:hRule="atLeast"/>
        </w:trPr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Rodaje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79" w:hRule="atLeast"/>
        </w:trPr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Postproducción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3"/>
      <w:numFmt w:val="bullet"/>
      <w:lvlText w:val="-"/>
      <w:lvlJc w:val="left"/>
      <w:pPr>
        <w:ind w:left="36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center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center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●"/>
      <w:lvlJc w:val="center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center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center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bullet"/>
      <w:lvlText w:val="●"/>
      <w:lvlJc w:val="center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UY"/>
      </w:rPr>
    </w:rPrDefault>
    <w:pPrDefault>
      <w:pPr>
        <w:spacing w:after="160" w:line="259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next w:val="normal0"/>
    <w:rsid w:val="000D30D8"/>
    <w:pPr>
      <w:suppressAutoHyphens w:val="1"/>
      <w:ind w:left="-1" w:leftChars="-1" w:hanging="1" w:hangingChars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0"/>
    <w:next w:val="normal0"/>
    <w:rsid w:val="000D30D8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0"/>
    <w:next w:val="normal0"/>
    <w:rsid w:val="000D30D8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0"/>
    <w:next w:val="normal0"/>
    <w:rsid w:val="000D30D8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0"/>
    <w:next w:val="normal0"/>
    <w:rsid w:val="000D30D8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0"/>
    <w:next w:val="normal0"/>
    <w:rsid w:val="000D30D8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0"/>
    <w:next w:val="normal0"/>
    <w:rsid w:val="000D30D8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normal0" w:customStyle="1">
    <w:name w:val="normal"/>
    <w:rsid w:val="000D30D8"/>
  </w:style>
  <w:style w:type="table" w:styleId="TableNormal" w:customStyle="1">
    <w:name w:val="Table Normal"/>
    <w:rsid w:val="000D30D8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0"/>
    <w:next w:val="normal0"/>
    <w:rsid w:val="000D30D8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rrafodelista">
    <w:name w:val="List Paragraph"/>
    <w:basedOn w:val="Normal"/>
    <w:rsid w:val="000D30D8"/>
    <w:pPr>
      <w:ind w:left="720"/>
      <w:contextualSpacing w:val="1"/>
    </w:pPr>
  </w:style>
  <w:style w:type="character" w:styleId="Textodelmarcadordeposicin">
    <w:name w:val="Placeholder Text"/>
    <w:rsid w:val="000D30D8"/>
    <w:rPr>
      <w:color w:val="808080"/>
      <w:w w:val="100"/>
      <w:position w:val="-1"/>
      <w:effect w:val="none"/>
      <w:vertAlign w:val="baseline"/>
      <w:cs w:val="0"/>
      <w:em w:val="none"/>
    </w:rPr>
  </w:style>
  <w:style w:type="table" w:styleId="Tablaconcuadrcula">
    <w:name w:val="Table Grid"/>
    <w:basedOn w:val="Tablanormal"/>
    <w:rsid w:val="000D30D8"/>
    <w:pPr>
      <w:suppressAutoHyphens w:val="1"/>
      <w:spacing w:after="0" w:line="240" w:lineRule="auto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xtodeglobo">
    <w:name w:val="Balloon Text"/>
    <w:basedOn w:val="Normal"/>
    <w:qFormat w:val="1"/>
    <w:rsid w:val="000D30D8"/>
    <w:pPr>
      <w:spacing w:after="0" w:line="240" w:lineRule="auto"/>
    </w:pPr>
    <w:rPr>
      <w:rFonts w:ascii="Segoe UI" w:hAnsi="Segoe UI"/>
      <w:sz w:val="18"/>
      <w:szCs w:val="18"/>
      <w:lang w:eastAsia="uz-Cyrl-UZ" w:val="uz-Cyrl-UZ"/>
    </w:rPr>
  </w:style>
  <w:style w:type="character" w:styleId="TextodegloboCar" w:customStyle="1">
    <w:name w:val="Texto de globo Car"/>
    <w:rsid w:val="000D30D8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Refdecomentario">
    <w:name w:val="annotation reference"/>
    <w:qFormat w:val="1"/>
    <w:rsid w:val="000D30D8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ocomentario">
    <w:name w:val="annotation text"/>
    <w:basedOn w:val="Normal"/>
    <w:qFormat w:val="1"/>
    <w:rsid w:val="000D30D8"/>
    <w:rPr>
      <w:sz w:val="20"/>
      <w:szCs w:val="20"/>
    </w:rPr>
  </w:style>
  <w:style w:type="character" w:styleId="TextocomentarioCar" w:customStyle="1">
    <w:name w:val="Texto comentario Car"/>
    <w:rsid w:val="000D30D8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Asuntodelcomentario">
    <w:name w:val="annotation subject"/>
    <w:basedOn w:val="Textocomentario"/>
    <w:next w:val="Textocomentario"/>
    <w:qFormat w:val="1"/>
    <w:rsid w:val="000D30D8"/>
    <w:rPr>
      <w:b w:val="1"/>
      <w:bCs w:val="1"/>
    </w:rPr>
  </w:style>
  <w:style w:type="character" w:styleId="AsuntodelcomentarioCar" w:customStyle="1">
    <w:name w:val="Asunto del comentario Car"/>
    <w:rsid w:val="000D30D8"/>
    <w:rPr>
      <w:b w:val="1"/>
      <w:bCs w:val="1"/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Subttulo">
    <w:name w:val="Subtitle"/>
    <w:basedOn w:val="Normal"/>
    <w:next w:val="Normal"/>
    <w:rsid w:val="000D30D8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0D30D8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"/>
    <w:rsid w:val="000D30D8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"/>
    <w:rsid w:val="000D30D8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rsid w:val="000D30D8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3" w:customStyle="1">
    <w:basedOn w:val="TableNormal"/>
    <w:rsid w:val="000D30D8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4" w:customStyle="1">
    <w:basedOn w:val="TableNormal"/>
    <w:rsid w:val="000D30D8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5" w:customStyle="1">
    <w:basedOn w:val="TableNormal"/>
    <w:rsid w:val="000D30D8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6" w:customStyle="1">
    <w:basedOn w:val="TableNormal"/>
    <w:rsid w:val="000D30D8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t9YvGDbYFMKNE5Gba2Lsw2mk0g==">AMUW2mWxBuVMmPfRhYv5aFvrB628xUwuYQR0dpPLxNXxORHCcIrHsociqV6GkhLFA7+FjcvpQ/OkplmuZOYqaN1ovfUQCXiV5BjrT/4B+9sf9imRhx4VQsG12VKgrzDExFY9M7GzoQKU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2021-03-09T11:57:00Z</dcterms:created>
  <dc:creator>Manuel Adler</dc:creator>
</cp:coreProperties>
</file>